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323776" w14:textId="77777777" w:rsidR="00B3166E" w:rsidRPr="00B3166E" w:rsidRDefault="00B3166E" w:rsidP="00B3166E">
      <w:r w:rsidRPr="00B3166E">
        <w:t>This guide walks through the analysis of a "Trojan" machine, a digital forensics and incident response (DFIR) challenge. The analysis utilizes disk artifacts, memory captures, and packet captures to uncover details about the compromise.</w:t>
      </w:r>
    </w:p>
    <w:p w14:paraId="6886B169" w14:textId="77777777" w:rsidR="00B3166E" w:rsidRPr="00B3166E" w:rsidRDefault="00B3166E" w:rsidP="00B3166E">
      <w:pPr>
        <w:rPr>
          <w:b/>
          <w:bCs/>
        </w:rPr>
      </w:pPr>
      <w:r w:rsidRPr="00B3166E">
        <w:rPr>
          <w:b/>
          <w:bCs/>
        </w:rPr>
        <w:t>1. Initial Setup and Data Overview</w:t>
      </w:r>
    </w:p>
    <w:p w14:paraId="1250F99D" w14:textId="77777777" w:rsidR="00B3166E" w:rsidRDefault="00B3166E" w:rsidP="00B3166E">
      <w:r w:rsidRPr="00B3166E">
        <w:t xml:space="preserve">Upon downloading the challenge files, three directories are identified: disk artifacts, memory capture, and packet capture. </w:t>
      </w:r>
    </w:p>
    <w:p w14:paraId="2116842D" w14:textId="77D97F25" w:rsidR="00B3166E" w:rsidRPr="00B3166E" w:rsidRDefault="00B3166E" w:rsidP="00B3166E">
      <w:r>
        <w:rPr>
          <w:noProof/>
        </w:rPr>
        <w:drawing>
          <wp:inline distT="0" distB="0" distL="0" distR="0" wp14:anchorId="6DEFB59C" wp14:editId="20171597">
            <wp:extent cx="5886450" cy="4514850"/>
            <wp:effectExtent l="0" t="0" r="0" b="0"/>
            <wp:docPr id="1149449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4949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C82A" w14:textId="77777777" w:rsidR="00B3166E" w:rsidRPr="00B3166E" w:rsidRDefault="00B3166E" w:rsidP="00B3166E">
      <w:pPr>
        <w:rPr>
          <w:b/>
          <w:bCs/>
        </w:rPr>
      </w:pPr>
      <w:r w:rsidRPr="00B3166E">
        <w:rPr>
          <w:b/>
          <w:bCs/>
        </w:rPr>
        <w:t>2. Identifying the Operating System Build Version</w:t>
      </w:r>
    </w:p>
    <w:p w14:paraId="4BFFBBB7" w14:textId="77777777" w:rsidR="00B3166E" w:rsidRDefault="00B3166E" w:rsidP="00B3166E">
      <w:r w:rsidRPr="00B3166E">
        <w:t>To determine the operating system from the memory capture, Volatility is used. The analysis reveals that the OS build version is 19041. This corresponds to Windows 10, version 2004 (20H1).</w:t>
      </w:r>
    </w:p>
    <w:p w14:paraId="32B0A42B" w14:textId="280D59A7" w:rsidR="00B3166E" w:rsidRPr="00B3166E" w:rsidRDefault="00B3166E" w:rsidP="00B3166E">
      <w:r>
        <w:rPr>
          <w:noProof/>
        </w:rPr>
        <w:lastRenderedPageBreak/>
        <w:drawing>
          <wp:inline distT="0" distB="0" distL="0" distR="0" wp14:anchorId="23352E8A" wp14:editId="699BD9AE">
            <wp:extent cx="5943600" cy="2571115"/>
            <wp:effectExtent l="0" t="0" r="0" b="635"/>
            <wp:docPr id="1998044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4484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27C2" w14:textId="77777777" w:rsidR="00B3166E" w:rsidRPr="00B3166E" w:rsidRDefault="00B3166E" w:rsidP="00B3166E">
      <w:pPr>
        <w:rPr>
          <w:b/>
          <w:bCs/>
        </w:rPr>
      </w:pPr>
      <w:r w:rsidRPr="00B3166E">
        <w:rPr>
          <w:b/>
          <w:bCs/>
        </w:rPr>
        <w:t>3. Discovering the Computer Hostname</w:t>
      </w:r>
    </w:p>
    <w:p w14:paraId="6EEF13DE" w14:textId="77777777" w:rsidR="00B3166E" w:rsidRDefault="00B3166E" w:rsidP="00B3166E">
      <w:r w:rsidRPr="00B3166E">
        <w:t>The computer hostname is identified by examining the packet capture files. Opening the .pcap file with Wireshark and filtering by the infected machine's IP address, 192.168.116.133 , reveals an NBNS (NetBIOS Name Service) packet containing the hostname. NBNS is responsible for mapping NetBIOS names to IP addresses. The hostname is found to be DESKTOP-S08VPDR.</w:t>
      </w:r>
    </w:p>
    <w:p w14:paraId="36284FA6" w14:textId="43845C82" w:rsidR="00B3166E" w:rsidRPr="00B3166E" w:rsidRDefault="00B3166E" w:rsidP="00B3166E">
      <w:r>
        <w:rPr>
          <w:noProof/>
        </w:rPr>
        <w:drawing>
          <wp:inline distT="0" distB="0" distL="0" distR="0" wp14:anchorId="47DDD2D3" wp14:editId="6DB6939C">
            <wp:extent cx="5943600" cy="857250"/>
            <wp:effectExtent l="0" t="0" r="0" b="0"/>
            <wp:docPr id="156605063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50638" name="Picture 1" descr="A screen 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160B" w14:textId="77777777" w:rsidR="00B3166E" w:rsidRPr="00B3166E" w:rsidRDefault="00B3166E" w:rsidP="00B3166E">
      <w:pPr>
        <w:rPr>
          <w:b/>
          <w:bCs/>
        </w:rPr>
      </w:pPr>
      <w:r w:rsidRPr="00B3166E">
        <w:rPr>
          <w:b/>
          <w:bCs/>
        </w:rPr>
        <w:t>4. Identifying the Downloaded ZIP File</w:t>
      </w:r>
    </w:p>
    <w:p w14:paraId="1D8CA181" w14:textId="77777777" w:rsidR="00B3166E" w:rsidRDefault="00B3166E" w:rsidP="00B3166E">
      <w:r w:rsidRPr="00B3166E">
        <w:t>To find the name of the downloaded ZIP file, a Wireshark filter for http.content_type contains "zip" is applied. This filter successfully identifies the packet containing the ZIP file download. The downloaded file is named 2023/05/Data_Recovery.zip.</w:t>
      </w:r>
    </w:p>
    <w:p w14:paraId="60DE506A" w14:textId="4BBFDF61" w:rsidR="00B3166E" w:rsidRPr="00B3166E" w:rsidRDefault="00B3166E" w:rsidP="00B3166E">
      <w:r>
        <w:rPr>
          <w:noProof/>
        </w:rPr>
        <w:lastRenderedPageBreak/>
        <w:drawing>
          <wp:inline distT="0" distB="0" distL="0" distR="0" wp14:anchorId="1AE96328" wp14:editId="5320D245">
            <wp:extent cx="5943600" cy="2465070"/>
            <wp:effectExtent l="0" t="0" r="0" b="0"/>
            <wp:docPr id="917113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1301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8EDB" w14:textId="77777777" w:rsidR="00B3166E" w:rsidRPr="00B3166E" w:rsidRDefault="00B3166E" w:rsidP="00B3166E">
      <w:pPr>
        <w:rPr>
          <w:b/>
          <w:bCs/>
        </w:rPr>
      </w:pPr>
      <w:r w:rsidRPr="00B3166E">
        <w:rPr>
          <w:b/>
          <w:bCs/>
        </w:rPr>
        <w:t>5. Determining the Download Domain</w:t>
      </w:r>
    </w:p>
    <w:p w14:paraId="5DA13BDA" w14:textId="77777777" w:rsidR="00B3166E" w:rsidRDefault="00B3166E" w:rsidP="00B3166E">
      <w:r w:rsidRPr="00B3166E">
        <w:t>The domain from which the ZIP file was downloaded is found within the same packet identified in the previous step. The domain is updates.glarysoft.com.</w:t>
      </w:r>
    </w:p>
    <w:p w14:paraId="73D514B5" w14:textId="5088660E" w:rsidR="00B3166E" w:rsidRPr="00B3166E" w:rsidRDefault="00B3166E" w:rsidP="00B3166E">
      <w:r>
        <w:rPr>
          <w:noProof/>
        </w:rPr>
        <w:drawing>
          <wp:inline distT="0" distB="0" distL="0" distR="0" wp14:anchorId="1BBFFC22" wp14:editId="1B095E9E">
            <wp:extent cx="5943600" cy="1005205"/>
            <wp:effectExtent l="0" t="0" r="0" b="4445"/>
            <wp:docPr id="269661895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61895" name="Picture 1" descr="A black background with white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014D" w14:textId="77777777" w:rsidR="00B3166E" w:rsidRPr="00B3166E" w:rsidRDefault="00B3166E" w:rsidP="00B3166E">
      <w:pPr>
        <w:rPr>
          <w:b/>
          <w:bCs/>
        </w:rPr>
      </w:pPr>
      <w:r w:rsidRPr="00B3166E">
        <w:rPr>
          <w:b/>
          <w:bCs/>
        </w:rPr>
        <w:t>6. Analyzing the Malicious Application Execution</w:t>
      </w:r>
    </w:p>
    <w:p w14:paraId="4F78980D" w14:textId="77777777" w:rsidR="00B3166E" w:rsidRPr="00B3166E" w:rsidRDefault="00B3166E" w:rsidP="00B3166E">
      <w:r w:rsidRPr="00B3166E">
        <w:t>After the suspicious ZIP file was downloaded, an application within it was executed.</w:t>
      </w:r>
    </w:p>
    <w:p w14:paraId="606E0396" w14:textId="77777777" w:rsidR="00B3166E" w:rsidRPr="00B3166E" w:rsidRDefault="00B3166E" w:rsidP="00B3166E">
      <w:pPr>
        <w:numPr>
          <w:ilvl w:val="0"/>
          <w:numId w:val="2"/>
        </w:numPr>
      </w:pPr>
      <w:r w:rsidRPr="00B3166E">
        <w:rPr>
          <w:b/>
          <w:bCs/>
        </w:rPr>
        <w:t>Process PID</w:t>
      </w:r>
      <w:r w:rsidRPr="00B3166E">
        <w:t>: Volatility is used on the memory logs to extract the Process ID (PID) of the suspicious application. By running python3 /opt/volatility3-develop/vol.py -f memory.vmem windows.pstree | grep -i data, the search is narrowed down to processes containing "data". The PID of the suspicious process is 484.</w:t>
      </w:r>
    </w:p>
    <w:p w14:paraId="778C7BAA" w14:textId="77777777" w:rsidR="00B3166E" w:rsidRPr="00B3166E" w:rsidRDefault="00B3166E" w:rsidP="00B3166E">
      <w:pPr>
        <w:numPr>
          <w:ilvl w:val="0"/>
          <w:numId w:val="2"/>
        </w:numPr>
      </w:pPr>
      <w:r w:rsidRPr="00B3166E">
        <w:rPr>
          <w:b/>
          <w:bCs/>
        </w:rPr>
        <w:t>Full Path</w:t>
      </w:r>
      <w:r w:rsidRPr="00B3166E">
        <w:t>: The full path of the suspicious process is found in the same Volatility output: C:\Users\John\AppData\Local\Microsoft\OneDrive\Recovery_Setup.exe.</w:t>
      </w:r>
    </w:p>
    <w:p w14:paraId="6371115B" w14:textId="77777777" w:rsidR="00B3166E" w:rsidRDefault="00B3166E" w:rsidP="00B3166E">
      <w:pPr>
        <w:numPr>
          <w:ilvl w:val="0"/>
          <w:numId w:val="2"/>
        </w:numPr>
      </w:pPr>
      <w:r w:rsidRPr="00B3166E">
        <w:rPr>
          <w:b/>
          <w:bCs/>
        </w:rPr>
        <w:t>SHA-256 Hash</w:t>
      </w:r>
      <w:r w:rsidRPr="00B3166E">
        <w:t>: To obtain the SHA-256 hash, the executable is first dumped from memory using python3 /home/kali/volatility3/vol.py -f memory.vmem windows.dumpfiles --pid 484. After reconstructing the executable file, its SHA-256 hash is determined to be C34601c5da3501f6ee0efce18de7e6145153ecfac2ce2019ec52e1535a4b3193.</w:t>
      </w:r>
    </w:p>
    <w:p w14:paraId="04B53465" w14:textId="36A7B4EC" w:rsidR="00B3166E" w:rsidRPr="00B3166E" w:rsidRDefault="00B3166E" w:rsidP="00B3166E">
      <w:pPr>
        <w:ind w:left="720"/>
      </w:pPr>
      <w:r>
        <w:rPr>
          <w:noProof/>
        </w:rPr>
        <w:lastRenderedPageBreak/>
        <w:drawing>
          <wp:inline distT="0" distB="0" distL="0" distR="0" wp14:anchorId="5AD49E58" wp14:editId="3A8F8448">
            <wp:extent cx="5943600" cy="3485515"/>
            <wp:effectExtent l="0" t="0" r="0" b="635"/>
            <wp:docPr id="82091757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17570" name="Picture 1" descr="A screenshot of a computer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BFC8" w14:textId="77777777" w:rsidR="00B3166E" w:rsidRPr="00B3166E" w:rsidRDefault="00B3166E" w:rsidP="00B3166E">
      <w:pPr>
        <w:numPr>
          <w:ilvl w:val="0"/>
          <w:numId w:val="2"/>
        </w:numPr>
      </w:pPr>
      <w:r w:rsidRPr="00B3166E">
        <w:rPr>
          <w:b/>
          <w:bCs/>
        </w:rPr>
        <w:t>First Execution Time</w:t>
      </w:r>
      <w:r w:rsidRPr="00B3166E">
        <w:t>: The malicious program was first executed on 2023-05-30 02:06:29.</w:t>
      </w:r>
    </w:p>
    <w:p w14:paraId="21D10877" w14:textId="77777777" w:rsidR="00B3166E" w:rsidRPr="00B3166E" w:rsidRDefault="00B3166E" w:rsidP="00B3166E">
      <w:pPr>
        <w:numPr>
          <w:ilvl w:val="0"/>
          <w:numId w:val="2"/>
        </w:numPr>
      </w:pPr>
      <w:r w:rsidRPr="00B3166E">
        <w:rPr>
          <w:b/>
          <w:bCs/>
        </w:rPr>
        <w:t>Total Executions</w:t>
      </w:r>
      <w:r w:rsidRPr="00B3166E">
        <w:t>: The malicious application was executed a total of 2 times.</w:t>
      </w:r>
    </w:p>
    <w:p w14:paraId="6B3E8888" w14:textId="77777777" w:rsidR="00B3166E" w:rsidRPr="00B3166E" w:rsidRDefault="00B3166E" w:rsidP="00B3166E">
      <w:pPr>
        <w:rPr>
          <w:b/>
          <w:bCs/>
        </w:rPr>
      </w:pPr>
      <w:r w:rsidRPr="00B3166E">
        <w:rPr>
          <w:b/>
          <w:bCs/>
        </w:rPr>
        <w:t>7. Identifying Referenced .TMP Files</w:t>
      </w:r>
    </w:p>
    <w:p w14:paraId="5908B84D" w14:textId="77777777" w:rsidR="00B3166E" w:rsidRDefault="00B3166E" w:rsidP="00B3166E">
      <w:r w:rsidRPr="00B3166E">
        <w:t>The malicious application references two .TMP files. One is IS-NJBAT.TMP. The other is found by running sudo strings memory.vmem | grep tmp, which reveals IS-R7RFP.TMP.</w:t>
      </w:r>
    </w:p>
    <w:p w14:paraId="1DEB67D1" w14:textId="6AFA9184" w:rsidR="00B3166E" w:rsidRPr="00B3166E" w:rsidRDefault="00B3166E" w:rsidP="00B3166E">
      <w:r>
        <w:rPr>
          <w:noProof/>
        </w:rPr>
        <w:drawing>
          <wp:inline distT="0" distB="0" distL="0" distR="0" wp14:anchorId="29AD77EE" wp14:editId="7EDEAC6A">
            <wp:extent cx="4991100" cy="866775"/>
            <wp:effectExtent l="0" t="0" r="0" b="9525"/>
            <wp:docPr id="103231763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17638" name="Picture 1" descr="A screen shot of a computer cod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3538" w14:textId="77777777" w:rsidR="00B3166E" w:rsidRPr="00B3166E" w:rsidRDefault="00B3166E" w:rsidP="00B3166E">
      <w:pPr>
        <w:rPr>
          <w:b/>
          <w:bCs/>
        </w:rPr>
      </w:pPr>
      <w:r w:rsidRPr="00B3166E">
        <w:rPr>
          <w:b/>
          <w:bCs/>
        </w:rPr>
        <w:t>8. Malicious URLs Contacted by the Application</w:t>
      </w:r>
    </w:p>
    <w:p w14:paraId="306D779E" w14:textId="4C6DF1C3" w:rsidR="00B3166E" w:rsidRDefault="00B3166E" w:rsidP="00B3166E">
      <w:r w:rsidRPr="00B3166E">
        <w:t xml:space="preserve">To determine how many URLs contacted by the malicious application were flagged as malicious by VirusTotal, the SHA-256 hash is searched on VirusTotal and cross-referenced with the packet capture file. Using Zeek with </w:t>
      </w:r>
      <w:r w:rsidRPr="00B3166E">
        <w:rPr>
          <w:b/>
          <w:bCs/>
        </w:rPr>
        <w:t>cat http.log | zeek-cut id.orig_h id.resp_h uri | grep php</w:t>
      </w:r>
      <w:r w:rsidRPr="00B3166E">
        <w:t xml:space="preserve"> and Wireshark with an HTTP filter, it is found that puk.php was a malicious file. Further analysis indicates that 4 URLs contacted were detected as malicious by VirusTotal.</w:t>
      </w:r>
    </w:p>
    <w:p w14:paraId="33BC8EFF" w14:textId="63C6A281" w:rsidR="00B3166E" w:rsidRPr="00B3166E" w:rsidRDefault="00B3166E" w:rsidP="00B3166E">
      <w:r>
        <w:rPr>
          <w:noProof/>
        </w:rPr>
        <w:lastRenderedPageBreak/>
        <w:drawing>
          <wp:inline distT="0" distB="0" distL="0" distR="0" wp14:anchorId="56550ED8" wp14:editId="5BBBB3D3">
            <wp:extent cx="5943600" cy="2179320"/>
            <wp:effectExtent l="0" t="0" r="0" b="0"/>
            <wp:docPr id="1945780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8058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ACCE" w14:textId="77777777" w:rsidR="00B3166E" w:rsidRPr="00B3166E" w:rsidRDefault="00B3166E" w:rsidP="00B3166E">
      <w:pPr>
        <w:rPr>
          <w:b/>
          <w:bCs/>
        </w:rPr>
      </w:pPr>
      <w:r w:rsidRPr="00B3166E">
        <w:rPr>
          <w:b/>
          <w:bCs/>
        </w:rPr>
        <w:t>9. Identifying the Program the Malware is Impersonating</w:t>
      </w:r>
    </w:p>
    <w:p w14:paraId="7FFC54D1" w14:textId="77777777" w:rsidR="00B3166E" w:rsidRPr="00B3166E" w:rsidRDefault="00B3166E" w:rsidP="00B3166E">
      <w:r w:rsidRPr="00B3166E">
        <w:t>Searching online for the SHA-256 hash of the malicious executable reveals that the malware is pretending to be FinalRecovery v3.0.7.0325</w:t>
      </w:r>
    </w:p>
    <w:p w14:paraId="5780CFDF" w14:textId="6F9051CC" w:rsidR="005B5969" w:rsidRDefault="00B3166E">
      <w:r>
        <w:rPr>
          <w:noProof/>
        </w:rPr>
        <w:drawing>
          <wp:inline distT="0" distB="0" distL="0" distR="0" wp14:anchorId="0E9EE35E" wp14:editId="1555A5A6">
            <wp:extent cx="5943600" cy="3644265"/>
            <wp:effectExtent l="0" t="0" r="0" b="0"/>
            <wp:docPr id="1308067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6754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59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F10E2D"/>
    <w:multiLevelType w:val="multilevel"/>
    <w:tmpl w:val="27704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8FD1142"/>
    <w:multiLevelType w:val="multilevel"/>
    <w:tmpl w:val="6CF0A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75370802">
    <w:abstractNumId w:val="0"/>
  </w:num>
  <w:num w:numId="2" w16cid:durableId="11522864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969"/>
    <w:rsid w:val="002658C2"/>
    <w:rsid w:val="005B5969"/>
    <w:rsid w:val="00B31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94CA5"/>
  <w15:chartTrackingRefBased/>
  <w15:docId w15:val="{3EFB1912-2335-41B7-BBE1-DE96A4BF76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59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59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59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59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59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59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59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59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59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59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59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59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596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596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59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59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59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59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59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59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59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59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59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59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59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596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59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596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596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22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77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5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47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9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334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888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7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62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2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197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599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238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075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524</Words>
  <Characters>2987</Characters>
  <Application>Microsoft Office Word</Application>
  <DocSecurity>0</DocSecurity>
  <Lines>24</Lines>
  <Paragraphs>7</Paragraphs>
  <ScaleCrop>false</ScaleCrop>
  <Company/>
  <LinksUpToDate>false</LinksUpToDate>
  <CharactersWithSpaces>3504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cozea petre</dc:creator>
  <cp:keywords/>
  <dc:description/>
  <cp:lastModifiedBy>cozea petre</cp:lastModifiedBy>
  <cp:revision>2</cp:revision>
  <dcterms:created xsi:type="dcterms:W3CDTF">2025-06-12T11:40:00Z</dcterms:created>
  <dcterms:modified xsi:type="dcterms:W3CDTF">2025-06-12T11:43:00Z</dcterms:modified>
</cp:coreProperties>
</file>